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附件：</w:t>
      </w:r>
    </w:p>
    <w:p>
      <w:pPr>
        <w:spacing w:line="56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sz w:val="36"/>
          <w:szCs w:val="36"/>
        </w:rPr>
        <w:t>珞南街班子成员“六个一”联系点安排表</w:t>
      </w:r>
    </w:p>
    <w:bookmarkEnd w:id="0"/>
    <w:p>
      <w:pPr>
        <w:spacing w:line="220" w:lineRule="exact"/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3"/>
        <w:tblW w:w="0" w:type="auto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842"/>
        <w:gridCol w:w="1661"/>
        <w:gridCol w:w="3604"/>
        <w:gridCol w:w="2096"/>
        <w:gridCol w:w="1894"/>
        <w:gridCol w:w="2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24"/>
              </w:rPr>
              <w:t>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室(部门 )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社 区</w:t>
            </w:r>
          </w:p>
        </w:tc>
        <w:tc>
          <w:tcPr>
            <w:tcW w:w="3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两新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组织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党组织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企    业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在建项目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困难户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第一组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纪宏杰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  勇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钱有见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纪检监察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财务中心</w:t>
            </w:r>
          </w:p>
          <w:p>
            <w:pPr>
              <w:widowControl/>
              <w:spacing w:line="260" w:lineRule="exact"/>
              <w:ind w:left="175" w:hanging="175" w:hangingChars="73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公共服务办</w:t>
            </w:r>
          </w:p>
          <w:p>
            <w:pPr>
              <w:widowControl/>
              <w:spacing w:line="260" w:lineRule="exact"/>
              <w:jc w:val="center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黎明社区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圆梦社区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华师大社区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珞桂社区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尤李社区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方桂园社区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instrText xml:space="preserve"> HYPERLINK "https://113.57.190.250:10443/prx/000/http/192.168.200.100:85/javascript:;"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中共武汉红绿蓝商贸有限责任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公司支部委员会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武汉泰可电气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股份公司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中建·综合体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沈水桃(黎明社区)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张少强(圆梦社区)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王少恒（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珞桂社区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罗腊珍(尤李社区)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喻金凤(方桂园社区)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王淑廉(华师大社区)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第二组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郭新光</w:t>
            </w:r>
          </w:p>
          <w:p>
            <w:pPr>
              <w:widowControl/>
              <w:spacing w:line="260" w:lineRule="exact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175" w:hanging="175" w:hangingChars="73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公共安全办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（含司法所）</w:t>
            </w:r>
          </w:p>
          <w:p>
            <w:pPr>
              <w:widowControl/>
              <w:spacing w:line="260" w:lineRule="exact"/>
              <w:ind w:firstLine="600" w:firstLineChars="2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妇联</w:t>
            </w:r>
          </w:p>
          <w:p>
            <w:pPr>
              <w:widowControl/>
              <w:spacing w:line="260" w:lineRule="exact"/>
              <w:ind w:firstLine="600" w:firstLineChars="250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工会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石牌园社区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街道口社区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劝业场社区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四眼井社区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理工大东社区 理工大西社区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中共街道口商务楼宇联合总支部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委员会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珞珈创意城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省妇幼旧改项目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袁开荣(石牌园社区)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代佑平(街道口社区)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罗光新(劝业场社区)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邓万秀(四眼井社区)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唐检保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理工大东社区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黄建喜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理工大西社区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第三组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周进平</w:t>
            </w:r>
          </w:p>
          <w:p>
            <w:pPr>
              <w:widowControl/>
              <w:spacing w:line="260" w:lineRule="exact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发展办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劳动保障所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退役军人服务站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文体站</w:t>
            </w:r>
          </w:p>
          <w:p>
            <w:pPr>
              <w:widowControl/>
              <w:spacing w:line="260" w:lineRule="exact"/>
              <w:jc w:val="center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中建三局社区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丽岛花园社区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狮城名居社区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洪珞社区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武大测绘社区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instrText xml:space="preserve"> HYPERLINK "https://113.57.190.250:10443/prx/000/http/192.168.200.100:85/javascript:;"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中共武汉生乐科贸有限公司支部委员会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威鹏科技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七二二国防工业园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叶自华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洪珞社区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马安源(武大测绘社区)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张玉华（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中建三局社区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丽岛花园社区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袁宏仁(狮城名居社区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第四组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龚少华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张宜贵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江  铭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党政办公室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办公室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公共管理办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（含食药监、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环卫、城管）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博苑社区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广埠屯社区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武珞社区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元宝林社区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七二二社区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instrText xml:space="preserve"> HYPERLINK "https://113.57.190.250:10443/prx/000/http/192.168.200.100:85/javascript:;"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中共武汉学知研学旅行服务有限公司支部委员会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群光广场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4"/>
              </w:rPr>
              <w:t>珞珈山宾馆改造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张耀生(博苑社区)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张友兰（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武珞社区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保植才(广埠屯社区)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范勇利(元宝林社区)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周啸岚（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七二二社区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第五组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胡华军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叶宗强</w:t>
            </w:r>
          </w:p>
          <w:p>
            <w:pPr>
              <w:widowControl/>
              <w:spacing w:line="260" w:lineRule="exact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旧改办</w:t>
            </w:r>
          </w:p>
          <w:p>
            <w:pPr>
              <w:widowControl/>
              <w:spacing w:line="260" w:lineRule="exact"/>
              <w:ind w:left="175" w:hanging="175" w:hangingChars="73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党建办</w:t>
            </w:r>
          </w:p>
          <w:p>
            <w:pPr>
              <w:widowControl/>
              <w:spacing w:line="260" w:lineRule="exact"/>
              <w:jc w:val="center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金桥社区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风光苑社区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广八路社区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银海雅苑社区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中共至高建设集团公司委员会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南国大家装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武昌店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创业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·就业中心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潘文淑（金桥社区）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张川（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风光苑社区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童杨黄(广八路社区)</w:t>
            </w:r>
          </w:p>
          <w:p>
            <w:pPr>
              <w:widowControl/>
              <w:spacing w:line="2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王国华（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银海雅苑社区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</w:tr>
    </w:tbl>
    <w:p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04C15"/>
    <w:rsid w:val="0830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 w:val="24"/>
      <w:szCs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 Char"/>
    <w:basedOn w:val="1"/>
    <w:link w:val="4"/>
    <w:uiPriority w:val="0"/>
    <w:pPr>
      <w:tabs>
        <w:tab w:val="left" w:pos="360"/>
      </w:tabs>
    </w:pPr>
    <w:rPr>
      <w:sz w:val="24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2020-12-09T03:36:00Z</dcterms:created>
  <dc:creator>Administrator</dc:creator>
  <cp:lastModifiedBy>Administrator</cp:lastModifiedBy>
  <dcterms:modified xsi:type="dcterms:W3CDTF">2020-12-09T03:37:27Z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