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2AF" w:rsidRDefault="00BA29B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202</w:t>
      </w:r>
      <w:r>
        <w:rPr>
          <w:rFonts w:ascii="宋体" w:eastAsia="宋体" w:hAnsi="宋体" w:cs="宋体"/>
          <w:b/>
          <w:bCs/>
          <w:sz w:val="36"/>
          <w:szCs w:val="36"/>
        </w:rPr>
        <w:t>2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年双随机抽查工作计划表</w:t>
      </w:r>
      <w:bookmarkStart w:id="0" w:name="_GoBack"/>
      <w:bookmarkEnd w:id="0"/>
    </w:p>
    <w:p w:rsidR="00A312AF" w:rsidRDefault="00A312AF">
      <w:pPr>
        <w:rPr>
          <w:rFonts w:ascii="仿宋" w:eastAsia="仿宋" w:hAnsi="仿宋" w:cs="仿宋"/>
          <w:sz w:val="28"/>
          <w:szCs w:val="28"/>
        </w:rPr>
      </w:pPr>
    </w:p>
    <w:p w:rsidR="00A312AF" w:rsidRDefault="00BA29B1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填报部门：武汉市自然资源和</w:t>
      </w:r>
      <w:proofErr w:type="gramStart"/>
      <w:r>
        <w:rPr>
          <w:rFonts w:ascii="仿宋" w:eastAsia="仿宋" w:hAnsi="仿宋" w:cs="仿宋" w:hint="eastAsia"/>
          <w:sz w:val="24"/>
        </w:rPr>
        <w:t>规划局洪山</w:t>
      </w:r>
      <w:proofErr w:type="gramEnd"/>
      <w:r>
        <w:rPr>
          <w:rFonts w:ascii="仿宋" w:eastAsia="仿宋" w:hAnsi="仿宋" w:cs="仿宋"/>
          <w:sz w:val="24"/>
        </w:rPr>
        <w:t>分局</w:t>
      </w:r>
      <w:r>
        <w:rPr>
          <w:rFonts w:ascii="仿宋" w:eastAsia="仿宋" w:hAnsi="仿宋" w:cs="仿宋" w:hint="eastAsia"/>
          <w:sz w:val="24"/>
        </w:rPr>
        <w:t xml:space="preserve">                              </w:t>
      </w:r>
      <w:r>
        <w:rPr>
          <w:rFonts w:ascii="仿宋" w:eastAsia="仿宋" w:hAnsi="仿宋" w:cs="仿宋" w:hint="eastAsia"/>
          <w:sz w:val="24"/>
        </w:rPr>
        <w:t>填报时间：2022年1月14日</w:t>
      </w:r>
    </w:p>
    <w:tbl>
      <w:tblPr>
        <w:tblpPr w:leftFromText="180" w:rightFromText="180" w:vertAnchor="text" w:horzAnchor="page" w:tblpXSpec="center" w:tblpY="142"/>
        <w:tblOverlap w:val="never"/>
        <w:tblW w:w="13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475"/>
        <w:gridCol w:w="845"/>
        <w:gridCol w:w="1227"/>
        <w:gridCol w:w="1227"/>
        <w:gridCol w:w="1421"/>
        <w:gridCol w:w="1395"/>
        <w:gridCol w:w="3450"/>
        <w:gridCol w:w="1545"/>
      </w:tblGrid>
      <w:tr w:rsidR="00A312AF" w:rsidTr="00BA29B1">
        <w:trPr>
          <w:trHeight w:val="1260"/>
          <w:jc w:val="center"/>
        </w:trPr>
        <w:tc>
          <w:tcPr>
            <w:tcW w:w="77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147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抽查对象</w:t>
            </w:r>
          </w:p>
        </w:tc>
        <w:tc>
          <w:tcPr>
            <w:tcW w:w="84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抽查比例</w:t>
            </w:r>
          </w:p>
        </w:tc>
        <w:tc>
          <w:tcPr>
            <w:tcW w:w="1227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预估抽查对象数</w:t>
            </w:r>
          </w:p>
        </w:tc>
        <w:tc>
          <w:tcPr>
            <w:tcW w:w="1227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检查方式</w:t>
            </w:r>
          </w:p>
        </w:tc>
        <w:tc>
          <w:tcPr>
            <w:tcW w:w="1421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检查主体</w:t>
            </w:r>
          </w:p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（市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区）</w:t>
            </w:r>
          </w:p>
        </w:tc>
        <w:tc>
          <w:tcPr>
            <w:tcW w:w="139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参与部门</w:t>
            </w:r>
          </w:p>
        </w:tc>
        <w:tc>
          <w:tcPr>
            <w:tcW w:w="3450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抽查事项</w:t>
            </w:r>
          </w:p>
        </w:tc>
        <w:tc>
          <w:tcPr>
            <w:tcW w:w="154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实施时间</w:t>
            </w:r>
          </w:p>
        </w:tc>
      </w:tr>
      <w:tr w:rsidR="00A312AF" w:rsidTr="00BA29B1">
        <w:trPr>
          <w:trHeight w:val="1207"/>
          <w:jc w:val="center"/>
        </w:trPr>
        <w:tc>
          <w:tcPr>
            <w:tcW w:w="77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475" w:type="dxa"/>
            <w:vAlign w:val="center"/>
          </w:tcPr>
          <w:p w:rsidR="00A312AF" w:rsidRDefault="00BA29B1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批后建筑</w:t>
            </w:r>
            <w:r>
              <w:rPr>
                <w:rFonts w:ascii="仿宋_GB2312" w:eastAsia="仿宋_GB2312" w:hAnsi="仿宋_GB2312" w:cs="仿宋_GB2312"/>
                <w:sz w:val="24"/>
              </w:rPr>
              <w:t>工程项目</w:t>
            </w:r>
          </w:p>
        </w:tc>
        <w:tc>
          <w:tcPr>
            <w:tcW w:w="845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30%</w:t>
            </w:r>
          </w:p>
        </w:tc>
        <w:tc>
          <w:tcPr>
            <w:tcW w:w="1227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7</w:t>
            </w:r>
          </w:p>
        </w:tc>
        <w:tc>
          <w:tcPr>
            <w:tcW w:w="1227" w:type="dxa"/>
            <w:vAlign w:val="center"/>
          </w:tcPr>
          <w:p w:rsidR="00A312AF" w:rsidRDefault="00BA29B1" w:rsidP="00BA29B1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现场检查</w:t>
            </w:r>
          </w:p>
        </w:tc>
        <w:tc>
          <w:tcPr>
            <w:tcW w:w="1421" w:type="dxa"/>
            <w:vAlign w:val="center"/>
          </w:tcPr>
          <w:p w:rsidR="00A312AF" w:rsidRDefault="00BA29B1" w:rsidP="00BA29B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区自然资源和</w:t>
            </w:r>
            <w:r>
              <w:rPr>
                <w:rFonts w:ascii="仿宋_GB2312" w:eastAsia="仿宋_GB2312" w:hAnsi="仿宋_GB2312" w:cs="仿宋_GB2312"/>
                <w:sz w:val="24"/>
              </w:rPr>
              <w:t>规划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分局</w:t>
            </w:r>
          </w:p>
        </w:tc>
        <w:tc>
          <w:tcPr>
            <w:tcW w:w="1395" w:type="dxa"/>
            <w:vAlign w:val="center"/>
          </w:tcPr>
          <w:p w:rsidR="00A312AF" w:rsidRPr="00BA29B1" w:rsidRDefault="00A312A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450" w:type="dxa"/>
            <w:vAlign w:val="center"/>
          </w:tcPr>
          <w:p w:rsidR="00A312AF" w:rsidRDefault="00BA29B1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对城乡</w:t>
            </w:r>
            <w:r>
              <w:rPr>
                <w:rFonts w:ascii="仿宋_GB2312" w:eastAsia="仿宋_GB2312" w:hAnsi="仿宋_GB2312" w:cs="仿宋_GB2312"/>
                <w:sz w:val="24"/>
              </w:rPr>
              <w:t>规划建设活动的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监督检查</w:t>
            </w:r>
          </w:p>
        </w:tc>
        <w:tc>
          <w:tcPr>
            <w:tcW w:w="1545" w:type="dxa"/>
            <w:vAlign w:val="center"/>
          </w:tcPr>
          <w:p w:rsidR="00A312AF" w:rsidRDefault="00BA29B1">
            <w:pPr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>9-11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</w:p>
        </w:tc>
      </w:tr>
    </w:tbl>
    <w:p w:rsidR="00A312AF" w:rsidRDefault="00A312AF">
      <w:pPr>
        <w:rPr>
          <w:rFonts w:hint="eastAsia"/>
          <w:sz w:val="24"/>
        </w:rPr>
      </w:pPr>
    </w:p>
    <w:sectPr w:rsidR="00A312AF">
      <w:pgSz w:w="16838" w:h="11906" w:orient="landscape"/>
      <w:pgMar w:top="1587" w:right="2098" w:bottom="1474" w:left="1984" w:header="851" w:footer="992" w:gutter="0"/>
      <w:cols w:space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C2EE5"/>
    <w:rsid w:val="00A312AF"/>
    <w:rsid w:val="00BA29B1"/>
    <w:rsid w:val="20126BD6"/>
    <w:rsid w:val="2A682EB5"/>
    <w:rsid w:val="31E23E86"/>
    <w:rsid w:val="36B3220D"/>
    <w:rsid w:val="583C2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48E3D0"/>
  <w15:docId w15:val="{9FDE0897-5FB9-4C9B-BD2A-4878114FC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165</Characters>
  <Application>Microsoft Office Word</Application>
  <DocSecurity>0</DocSecurity>
  <Lines>1</Lines>
  <Paragraphs>1</Paragraphs>
  <ScaleCrop>false</ScaleCrop>
  <Company>武汉市工商局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刘曌青</dc:creator>
  <cp:lastModifiedBy>洪山分局</cp:lastModifiedBy>
  <cp:revision>3</cp:revision>
  <cp:lastPrinted>2019-12-31T03:05:00Z</cp:lastPrinted>
  <dcterms:created xsi:type="dcterms:W3CDTF">2019-12-20T09:09:00Z</dcterms:created>
  <dcterms:modified xsi:type="dcterms:W3CDTF">2022-12-27T06:36:00Z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